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528E3" w14:textId="77777777" w:rsidR="000E2281" w:rsidRPr="00EF173F" w:rsidRDefault="008327B8" w:rsidP="000E2281">
      <w:pPr>
        <w:jc w:val="right"/>
        <w:rPr>
          <w:rFonts w:asciiTheme="majorHAnsi" w:hAnsiTheme="majorHAnsi"/>
          <w:szCs w:val="48"/>
        </w:rPr>
      </w:pPr>
      <w:bookmarkStart w:id="0" w:name="_GoBack"/>
      <w:bookmarkEnd w:id="0"/>
      <w:r w:rsidRPr="00EF173F" w:rsidDel="00091595">
        <w:rPr>
          <w:rFonts w:asciiTheme="majorHAnsi" w:hAnsiTheme="majorHAnsi"/>
          <w:szCs w:val="48"/>
        </w:rPr>
        <w:t xml:space="preserve">   CPC Women’s Bible Study</w:t>
      </w:r>
    </w:p>
    <w:p w14:paraId="035E6569" w14:textId="6C3F58F1" w:rsidR="00281267" w:rsidRPr="006C297B" w:rsidRDefault="006A6882" w:rsidP="006C297B">
      <w:pPr>
        <w:rPr>
          <w:rFonts w:asciiTheme="majorHAnsi" w:hAnsiTheme="majorHAnsi"/>
          <w:sz w:val="16"/>
          <w:szCs w:val="28"/>
        </w:rPr>
      </w:pPr>
      <w:r>
        <w:rPr>
          <w:rFonts w:asciiTheme="majorHAnsi" w:hAnsiTheme="majorHAnsi"/>
          <w:sz w:val="48"/>
          <w:szCs w:val="48"/>
        </w:rPr>
        <w:t xml:space="preserve">LESSON </w:t>
      </w:r>
      <w:r w:rsidR="0028682C">
        <w:rPr>
          <w:rFonts w:asciiTheme="majorHAnsi" w:hAnsiTheme="majorHAnsi"/>
          <w:sz w:val="48"/>
          <w:szCs w:val="48"/>
        </w:rPr>
        <w:t>12</w:t>
      </w:r>
      <w:r w:rsidR="000A1AA2">
        <w:rPr>
          <w:rFonts w:asciiTheme="majorHAnsi" w:hAnsiTheme="majorHAnsi"/>
          <w:sz w:val="48"/>
          <w:szCs w:val="48"/>
        </w:rPr>
        <w:t>:  JOB 1</w:t>
      </w:r>
      <w:r>
        <w:rPr>
          <w:rFonts w:asciiTheme="majorHAnsi" w:hAnsiTheme="majorHAnsi"/>
          <w:sz w:val="48"/>
          <w:szCs w:val="48"/>
        </w:rPr>
        <w:t>1</w:t>
      </w:r>
      <w:r w:rsidR="0036237C">
        <w:rPr>
          <w:rFonts w:asciiTheme="majorHAnsi" w:hAnsiTheme="majorHAnsi"/>
          <w:sz w:val="48"/>
          <w:szCs w:val="48"/>
        </w:rPr>
        <w:t>-</w:t>
      </w:r>
      <w:r w:rsidR="000A1AA2">
        <w:rPr>
          <w:rFonts w:asciiTheme="majorHAnsi" w:hAnsiTheme="majorHAnsi"/>
          <w:sz w:val="48"/>
          <w:szCs w:val="48"/>
        </w:rPr>
        <w:t>1</w:t>
      </w:r>
      <w:r w:rsidR="0028682C">
        <w:rPr>
          <w:rFonts w:asciiTheme="majorHAnsi" w:hAnsiTheme="majorHAnsi"/>
          <w:sz w:val="48"/>
          <w:szCs w:val="48"/>
        </w:rPr>
        <w:t>4</w:t>
      </w:r>
      <w:r w:rsidR="0078767A">
        <w:rPr>
          <w:rFonts w:asciiTheme="majorHAnsi" w:hAnsiTheme="majorHAnsi"/>
          <w:sz w:val="28"/>
          <w:szCs w:val="28"/>
        </w:rPr>
        <w:tab/>
      </w:r>
      <w:r w:rsidR="0078767A">
        <w:rPr>
          <w:rFonts w:asciiTheme="majorHAnsi" w:hAnsiTheme="majorHAnsi"/>
          <w:sz w:val="28"/>
          <w:szCs w:val="28"/>
        </w:rPr>
        <w:tab/>
      </w:r>
      <w:r w:rsidR="0078767A">
        <w:rPr>
          <w:rFonts w:asciiTheme="majorHAnsi" w:hAnsiTheme="majorHAnsi"/>
          <w:sz w:val="28"/>
          <w:szCs w:val="28"/>
        </w:rPr>
        <w:tab/>
      </w:r>
      <w:r w:rsidR="0078767A">
        <w:rPr>
          <w:rFonts w:asciiTheme="majorHAnsi" w:hAnsiTheme="majorHAnsi"/>
          <w:sz w:val="28"/>
          <w:szCs w:val="28"/>
        </w:rPr>
        <w:tab/>
      </w:r>
      <w:r w:rsidR="0078767A">
        <w:rPr>
          <w:rFonts w:asciiTheme="majorHAnsi" w:hAnsiTheme="majorHAnsi"/>
          <w:sz w:val="28"/>
          <w:szCs w:val="28"/>
        </w:rPr>
        <w:tab/>
      </w:r>
      <w:r w:rsidR="0078767A">
        <w:rPr>
          <w:rFonts w:asciiTheme="majorHAnsi" w:hAnsiTheme="majorHAnsi"/>
          <w:sz w:val="28"/>
          <w:szCs w:val="28"/>
        </w:rPr>
        <w:tab/>
        <w:t xml:space="preserve">      </w:t>
      </w:r>
    </w:p>
    <w:p w14:paraId="5765118F" w14:textId="77777777" w:rsidR="000E2281" w:rsidRPr="006C297B" w:rsidRDefault="000E2281" w:rsidP="00BB1E62">
      <w:pPr>
        <w:pStyle w:val="Writer"/>
        <w:tabs>
          <w:tab w:val="clear" w:pos="540"/>
          <w:tab w:val="clear" w:pos="1080"/>
        </w:tabs>
        <w:jc w:val="left"/>
        <w:rPr>
          <w:rFonts w:asciiTheme="majorHAnsi" w:hAnsiTheme="majorHAnsi"/>
          <w:caps w:val="0"/>
          <w:sz w:val="16"/>
          <w:szCs w:val="28"/>
        </w:rPr>
      </w:pPr>
    </w:p>
    <w:p w14:paraId="5B5F7F6D" w14:textId="73627FC1" w:rsidR="000E2281" w:rsidRPr="00EF173F" w:rsidRDefault="008327B8" w:rsidP="000E2281">
      <w:pPr>
        <w:tabs>
          <w:tab w:val="left" w:pos="630"/>
        </w:tabs>
        <w:contextualSpacing/>
        <w:rPr>
          <w:rFonts w:asciiTheme="majorHAnsi" w:hAnsiTheme="majorHAnsi"/>
          <w:color w:val="000000"/>
          <w:sz w:val="28"/>
          <w:szCs w:val="28"/>
        </w:rPr>
      </w:pPr>
      <w:r w:rsidRPr="00EF173F">
        <w:rPr>
          <w:rFonts w:asciiTheme="majorHAnsi" w:hAnsiTheme="majorHAnsi"/>
          <w:color w:val="000000"/>
          <w:sz w:val="28"/>
          <w:szCs w:val="28"/>
        </w:rPr>
        <w:t xml:space="preserve">I.  </w:t>
      </w:r>
      <w:r w:rsidRPr="00EF173F">
        <w:rPr>
          <w:rFonts w:asciiTheme="majorHAnsi" w:hAnsiTheme="majorHAnsi"/>
          <w:color w:val="000000"/>
          <w:sz w:val="28"/>
          <w:szCs w:val="28"/>
        </w:rPr>
        <w:tab/>
      </w:r>
      <w:r w:rsidR="0028682C" w:rsidRPr="0028682C">
        <w:rPr>
          <w:rFonts w:ascii="Calibri" w:hAnsi="Calibri" w:cs="Calibri"/>
          <w:bCs/>
          <w:sz w:val="28"/>
          <w:szCs w:val="28"/>
        </w:rPr>
        <w:t xml:space="preserve">What Can </w:t>
      </w:r>
      <w:r w:rsidR="0011724F">
        <w:rPr>
          <w:rFonts w:ascii="Calibri" w:hAnsi="Calibri" w:cs="Calibri"/>
          <w:bCs/>
          <w:sz w:val="28"/>
          <w:szCs w:val="28"/>
        </w:rPr>
        <w:t>Y</w:t>
      </w:r>
      <w:r w:rsidR="0028682C" w:rsidRPr="0028682C">
        <w:rPr>
          <w:rFonts w:ascii="Calibri" w:hAnsi="Calibri" w:cs="Calibri"/>
          <w:bCs/>
          <w:sz w:val="28"/>
          <w:szCs w:val="28"/>
        </w:rPr>
        <w:t>ou Know?</w:t>
      </w:r>
      <w:r w:rsidR="0028682C">
        <w:rPr>
          <w:rFonts w:ascii="Calibri" w:hAnsi="Calibri" w:cs="Calibri"/>
          <w:bCs/>
          <w:sz w:val="28"/>
          <w:szCs w:val="28"/>
        </w:rPr>
        <w:tab/>
      </w:r>
      <w:r w:rsidR="00F8247F">
        <w:rPr>
          <w:rFonts w:asciiTheme="majorHAnsi" w:hAnsiTheme="majorHAnsi" w:cs="Calibri"/>
          <w:bCs/>
          <w:sz w:val="28"/>
          <w:szCs w:val="28"/>
        </w:rPr>
        <w:tab/>
      </w:r>
      <w:r w:rsidR="00F8247F">
        <w:rPr>
          <w:rFonts w:asciiTheme="majorHAnsi" w:hAnsiTheme="majorHAnsi" w:cs="Calibri"/>
          <w:bCs/>
          <w:sz w:val="28"/>
          <w:szCs w:val="28"/>
        </w:rPr>
        <w:tab/>
      </w:r>
      <w:r w:rsidR="00512B54">
        <w:rPr>
          <w:rFonts w:asciiTheme="majorHAnsi" w:hAnsiTheme="majorHAnsi" w:cs="Calibri"/>
          <w:bCs/>
          <w:sz w:val="28"/>
          <w:szCs w:val="28"/>
        </w:rPr>
        <w:tab/>
      </w:r>
      <w:r w:rsidR="006A6882">
        <w:rPr>
          <w:rFonts w:asciiTheme="majorHAnsi" w:hAnsiTheme="majorHAnsi" w:cs="Calibri"/>
          <w:bCs/>
          <w:sz w:val="28"/>
          <w:szCs w:val="28"/>
        </w:rPr>
        <w:t>Job 11</w:t>
      </w:r>
      <w:r w:rsidRPr="00EF173F">
        <w:rPr>
          <w:rFonts w:asciiTheme="majorHAnsi" w:hAnsiTheme="majorHAnsi" w:cs="Gill Sans"/>
          <w:bCs/>
          <w:sz w:val="28"/>
          <w:szCs w:val="28"/>
        </w:rPr>
        <w:tab/>
      </w:r>
    </w:p>
    <w:p w14:paraId="79A868B0" w14:textId="43B3529F" w:rsidR="000E2281" w:rsidRPr="00EF173F" w:rsidRDefault="008327B8" w:rsidP="000E2281">
      <w:pPr>
        <w:tabs>
          <w:tab w:val="left" w:pos="630"/>
        </w:tabs>
        <w:contextualSpacing/>
        <w:rPr>
          <w:rFonts w:asciiTheme="majorHAnsi" w:hAnsiTheme="majorHAnsi" w:cs="Gill Sans"/>
          <w:bCs/>
          <w:sz w:val="28"/>
          <w:szCs w:val="28"/>
        </w:rPr>
      </w:pPr>
      <w:r w:rsidRPr="00EF173F">
        <w:rPr>
          <w:rFonts w:asciiTheme="majorHAnsi" w:hAnsiTheme="majorHAnsi"/>
          <w:color w:val="000000"/>
          <w:sz w:val="28"/>
          <w:szCs w:val="28"/>
        </w:rPr>
        <w:t>II.</w:t>
      </w:r>
      <w:r w:rsidRPr="00EF173F">
        <w:rPr>
          <w:rFonts w:asciiTheme="majorHAnsi" w:hAnsiTheme="majorHAnsi"/>
          <w:color w:val="000000"/>
          <w:sz w:val="28"/>
          <w:szCs w:val="28"/>
        </w:rPr>
        <w:tab/>
      </w:r>
      <w:r w:rsidR="0028682C" w:rsidRPr="0028682C">
        <w:rPr>
          <w:rFonts w:ascii="Calibri" w:hAnsi="Calibri" w:cs="Calibri"/>
          <w:bCs/>
          <w:sz w:val="28"/>
          <w:szCs w:val="28"/>
        </w:rPr>
        <w:t>I Know What I Know!</w:t>
      </w:r>
      <w:r w:rsidR="00F52370">
        <w:rPr>
          <w:rFonts w:asciiTheme="majorHAnsi" w:hAnsiTheme="majorHAnsi"/>
          <w:color w:val="000000"/>
          <w:sz w:val="28"/>
          <w:szCs w:val="28"/>
        </w:rPr>
        <w:tab/>
      </w:r>
      <w:r w:rsidR="00F52370">
        <w:rPr>
          <w:rFonts w:asciiTheme="majorHAnsi" w:hAnsiTheme="majorHAnsi"/>
          <w:color w:val="000000"/>
          <w:sz w:val="28"/>
          <w:szCs w:val="28"/>
        </w:rPr>
        <w:tab/>
      </w:r>
      <w:r w:rsidR="000A1AA2">
        <w:rPr>
          <w:rFonts w:asciiTheme="majorHAnsi" w:hAnsiTheme="majorHAnsi"/>
          <w:color w:val="000000"/>
          <w:sz w:val="28"/>
          <w:szCs w:val="28"/>
        </w:rPr>
        <w:tab/>
      </w:r>
      <w:r w:rsidR="000A1AA2">
        <w:rPr>
          <w:rFonts w:asciiTheme="majorHAnsi" w:hAnsiTheme="majorHAnsi"/>
          <w:color w:val="000000"/>
          <w:sz w:val="28"/>
          <w:szCs w:val="28"/>
        </w:rPr>
        <w:tab/>
        <w:t xml:space="preserve">Job </w:t>
      </w:r>
      <w:r w:rsidR="006A6882">
        <w:rPr>
          <w:rFonts w:asciiTheme="majorHAnsi" w:hAnsiTheme="majorHAnsi"/>
          <w:color w:val="000000"/>
          <w:sz w:val="28"/>
          <w:szCs w:val="28"/>
        </w:rPr>
        <w:t>12-1</w:t>
      </w:r>
      <w:r w:rsidR="0028682C">
        <w:rPr>
          <w:rFonts w:asciiTheme="majorHAnsi" w:hAnsiTheme="majorHAnsi"/>
          <w:color w:val="000000"/>
          <w:sz w:val="28"/>
          <w:szCs w:val="28"/>
        </w:rPr>
        <w:t>4</w:t>
      </w:r>
    </w:p>
    <w:p w14:paraId="4CC51DF3" w14:textId="77777777" w:rsidR="000E2281" w:rsidRPr="00531B77" w:rsidRDefault="000E2281" w:rsidP="000E2281">
      <w:pPr>
        <w:tabs>
          <w:tab w:val="left" w:pos="630"/>
        </w:tabs>
        <w:contextualSpacing/>
        <w:rPr>
          <w:rFonts w:asciiTheme="majorHAnsi" w:hAnsiTheme="majorHAnsi" w:cs="Gill Sans"/>
          <w:bCs/>
          <w:sz w:val="28"/>
          <w:szCs w:val="28"/>
        </w:rPr>
      </w:pPr>
    </w:p>
    <w:p w14:paraId="411AD06A" w14:textId="24CC03EE" w:rsidR="006A6882" w:rsidRPr="006A6882" w:rsidRDefault="008327B8" w:rsidP="000A1AA2">
      <w:pPr>
        <w:spacing w:after="120"/>
        <w:outlineLvl w:val="0"/>
        <w:rPr>
          <w:rFonts w:ascii="Calibri" w:hAnsi="Calibri" w:cs="Calibri"/>
          <w:bCs/>
        </w:rPr>
      </w:pPr>
      <w:r w:rsidRPr="006A6882">
        <w:rPr>
          <w:rFonts w:asciiTheme="majorHAnsi" w:hAnsiTheme="majorHAnsi" w:cs="Calibri"/>
          <w:bCs/>
        </w:rPr>
        <w:t xml:space="preserve">Truth #1: </w:t>
      </w:r>
      <w:r w:rsidR="0028682C" w:rsidRPr="0028682C">
        <w:rPr>
          <w:rFonts w:ascii="Calibri" w:hAnsi="Calibri" w:cs="Calibri"/>
          <w:bCs/>
        </w:rPr>
        <w:t>There is a danger in speaking ‘for God’ (as I may sound arrogant and uncaring)</w:t>
      </w:r>
      <w:r w:rsidR="0011724F">
        <w:rPr>
          <w:rFonts w:ascii="Calibri" w:hAnsi="Calibri" w:cs="Calibri"/>
          <w:bCs/>
        </w:rPr>
        <w:t>.</w:t>
      </w:r>
    </w:p>
    <w:p w14:paraId="3CBA43E1" w14:textId="41BF7BD5" w:rsidR="00BD4F09" w:rsidRPr="006A6882" w:rsidRDefault="008327B8" w:rsidP="000A1AA2">
      <w:pPr>
        <w:spacing w:after="120"/>
        <w:outlineLvl w:val="0"/>
        <w:rPr>
          <w:rFonts w:asciiTheme="majorHAnsi" w:hAnsiTheme="majorHAnsi"/>
        </w:rPr>
      </w:pPr>
      <w:r w:rsidRPr="006A6882">
        <w:rPr>
          <w:rFonts w:asciiTheme="majorHAnsi" w:hAnsiTheme="majorHAnsi" w:cs="Calibri"/>
          <w:bCs/>
        </w:rPr>
        <w:t xml:space="preserve">Truth #2: </w:t>
      </w:r>
      <w:r w:rsidR="0028682C" w:rsidRPr="0028682C">
        <w:rPr>
          <w:rFonts w:ascii="Calibri" w:hAnsi="Calibri" w:cs="Calibri"/>
          <w:bCs/>
        </w:rPr>
        <w:t>When I truly KNOW God, I can cling to my HOPE in him even in my hopelessness</w:t>
      </w:r>
      <w:r w:rsidR="0011724F">
        <w:rPr>
          <w:rFonts w:ascii="Calibri" w:hAnsi="Calibri" w:cs="Calibri"/>
          <w:bCs/>
        </w:rPr>
        <w:t>.</w:t>
      </w:r>
    </w:p>
    <w:p w14:paraId="50CAF29E" w14:textId="77777777" w:rsidR="000E2281" w:rsidRPr="00EF173F" w:rsidRDefault="008327B8" w:rsidP="00BD4F09">
      <w:pPr>
        <w:widowControl w:val="0"/>
        <w:autoSpaceDE w:val="0"/>
        <w:autoSpaceDN w:val="0"/>
        <w:adjustRightInd w:val="0"/>
        <w:spacing w:after="120"/>
        <w:rPr>
          <w:rFonts w:asciiTheme="majorHAnsi" w:hAnsiTheme="majorHAnsi"/>
          <w:bCs/>
        </w:rPr>
      </w:pPr>
      <w:r w:rsidRPr="006C297B">
        <w:rPr>
          <w:rFonts w:asciiTheme="majorHAnsi" w:hAnsiTheme="majorHAnsi"/>
          <w:bCs/>
          <w:u w:val="single"/>
        </w:rPr>
        <w:t>Notes</w:t>
      </w:r>
      <w:r w:rsidRPr="00EF173F">
        <w:rPr>
          <w:rFonts w:asciiTheme="majorHAnsi" w:hAnsiTheme="majorHAnsi"/>
          <w:bCs/>
        </w:rPr>
        <w:t xml:space="preserve">: </w:t>
      </w:r>
    </w:p>
    <w:p w14:paraId="14CA761C" w14:textId="77777777" w:rsidR="000E2281" w:rsidRPr="00EF173F" w:rsidRDefault="000E2281" w:rsidP="000E2281">
      <w:pPr>
        <w:widowControl w:val="0"/>
        <w:autoSpaceDE w:val="0"/>
        <w:autoSpaceDN w:val="0"/>
        <w:adjustRightInd w:val="0"/>
        <w:spacing w:after="360"/>
        <w:ind w:left="7920" w:firstLine="720"/>
        <w:rPr>
          <w:rFonts w:asciiTheme="majorHAnsi" w:hAnsiTheme="majorHAnsi" w:cs="Calibri"/>
          <w:b/>
          <w:bCs/>
        </w:rPr>
      </w:pPr>
    </w:p>
    <w:p w14:paraId="3621DA6D" w14:textId="77777777" w:rsidR="000E2281" w:rsidRPr="00EF173F" w:rsidRDefault="000E2281" w:rsidP="000E2281">
      <w:pPr>
        <w:widowControl w:val="0"/>
        <w:autoSpaceDE w:val="0"/>
        <w:autoSpaceDN w:val="0"/>
        <w:adjustRightInd w:val="0"/>
        <w:spacing w:after="360"/>
        <w:ind w:left="7920" w:firstLine="720"/>
        <w:rPr>
          <w:rFonts w:asciiTheme="majorHAnsi" w:hAnsiTheme="majorHAnsi" w:cs="Calibri"/>
          <w:b/>
          <w:bCs/>
        </w:rPr>
      </w:pPr>
    </w:p>
    <w:p w14:paraId="4BC561A9" w14:textId="77777777" w:rsidR="000E2281" w:rsidRPr="00EF173F" w:rsidRDefault="000E2281" w:rsidP="000E2281">
      <w:pPr>
        <w:widowControl w:val="0"/>
        <w:autoSpaceDE w:val="0"/>
        <w:autoSpaceDN w:val="0"/>
        <w:adjustRightInd w:val="0"/>
        <w:spacing w:after="360"/>
        <w:ind w:left="7920" w:firstLine="720"/>
        <w:rPr>
          <w:rFonts w:asciiTheme="majorHAnsi" w:hAnsiTheme="majorHAnsi" w:cs="Calibri"/>
          <w:b/>
          <w:bCs/>
        </w:rPr>
      </w:pPr>
    </w:p>
    <w:p w14:paraId="6E4076F8" w14:textId="77777777" w:rsidR="000E2281" w:rsidRPr="00EF173F" w:rsidRDefault="000E2281" w:rsidP="000E2281">
      <w:pPr>
        <w:widowControl w:val="0"/>
        <w:autoSpaceDE w:val="0"/>
        <w:autoSpaceDN w:val="0"/>
        <w:adjustRightInd w:val="0"/>
        <w:spacing w:after="360"/>
        <w:ind w:left="7920" w:firstLine="720"/>
        <w:rPr>
          <w:rFonts w:asciiTheme="majorHAnsi" w:hAnsiTheme="majorHAnsi" w:cs="Calibri"/>
          <w:b/>
          <w:bCs/>
        </w:rPr>
      </w:pPr>
    </w:p>
    <w:p w14:paraId="3A20FB7C" w14:textId="77777777" w:rsidR="003F6B95" w:rsidRDefault="003F6B95" w:rsidP="00067B31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1E5C9366" w14:textId="77777777" w:rsidR="003F6B95" w:rsidRDefault="003F6B95" w:rsidP="000A1AA2">
      <w:pPr>
        <w:widowControl w:val="0"/>
        <w:autoSpaceDE w:val="0"/>
        <w:autoSpaceDN w:val="0"/>
        <w:adjustRightInd w:val="0"/>
        <w:spacing w:after="360"/>
        <w:jc w:val="center"/>
        <w:rPr>
          <w:rFonts w:asciiTheme="majorHAnsi" w:hAnsiTheme="majorHAnsi"/>
          <w:b/>
          <w:i/>
        </w:rPr>
      </w:pPr>
    </w:p>
    <w:p w14:paraId="608F713E" w14:textId="77777777" w:rsidR="003F6B95" w:rsidRDefault="003F6B95" w:rsidP="00067B31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79F83269" w14:textId="77777777" w:rsidR="003F6B95" w:rsidRDefault="003F6B95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41B2CCA6" w14:textId="77777777" w:rsidR="003F6B95" w:rsidRDefault="003F6B95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0361C25E" w14:textId="77777777" w:rsidR="003F6B95" w:rsidRDefault="003F6B95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66D8B9FD" w14:textId="77777777" w:rsidR="0028682C" w:rsidRDefault="0028682C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2363FB26" w14:textId="77777777" w:rsidR="0028682C" w:rsidRDefault="0028682C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4DA6AB48" w14:textId="77777777" w:rsidR="0028682C" w:rsidRDefault="0028682C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0E05D821" w14:textId="77777777" w:rsidR="0028682C" w:rsidRDefault="0028682C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11411DD8" w14:textId="77777777" w:rsidR="0028682C" w:rsidRDefault="0028682C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0A228F42" w14:textId="77777777" w:rsidR="0028682C" w:rsidRDefault="0028682C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586A3D41" w14:textId="77777777" w:rsidR="003F6B95" w:rsidRDefault="003F6B95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7EBCCDC9" w14:textId="3C1E05FE" w:rsidR="00BD4F09" w:rsidRPr="0011724F" w:rsidRDefault="0028682C" w:rsidP="0028682C">
      <w:pPr>
        <w:widowControl w:val="0"/>
        <w:autoSpaceDE w:val="0"/>
        <w:autoSpaceDN w:val="0"/>
        <w:adjustRightInd w:val="0"/>
        <w:spacing w:after="360"/>
        <w:jc w:val="center"/>
        <w:rPr>
          <w:rFonts w:asciiTheme="majorHAnsi" w:hAnsiTheme="majorHAnsi"/>
          <w:i/>
        </w:rPr>
      </w:pPr>
      <w:r w:rsidRPr="0011724F">
        <w:rPr>
          <w:rFonts w:asciiTheme="majorHAnsi" w:hAnsiTheme="majorHAnsi"/>
          <w:i/>
        </w:rPr>
        <w:t>Closing Song: “Though You Slay Me” (Shane and Shane) https://youtu.be/l57NdQel69w</w:t>
      </w:r>
    </w:p>
    <w:sectPr w:rsidR="00BD4F09" w:rsidRPr="0011724F" w:rsidSect="00F8247F">
      <w:type w:val="continuous"/>
      <w:pgSz w:w="12240" w:h="15840"/>
      <w:pgMar w:top="720" w:right="576" w:bottom="36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5FF3B" w14:textId="77777777" w:rsidR="002679A8" w:rsidRDefault="002679A8">
      <w:r>
        <w:separator/>
      </w:r>
    </w:p>
  </w:endnote>
  <w:endnote w:type="continuationSeparator" w:id="0">
    <w:p w14:paraId="015D5A05" w14:textId="77777777" w:rsidR="002679A8" w:rsidRDefault="0026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361F6" w14:textId="77777777" w:rsidR="002679A8" w:rsidRDefault="002679A8">
      <w:r>
        <w:separator/>
      </w:r>
    </w:p>
  </w:footnote>
  <w:footnote w:type="continuationSeparator" w:id="0">
    <w:p w14:paraId="6961D5BD" w14:textId="77777777" w:rsidR="002679A8" w:rsidRDefault="00267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55398"/>
    <w:multiLevelType w:val="hybridMultilevel"/>
    <w:tmpl w:val="80F0F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1C"/>
    <w:rsid w:val="00041DF6"/>
    <w:rsid w:val="00066372"/>
    <w:rsid w:val="00067B31"/>
    <w:rsid w:val="000A1AA2"/>
    <w:rsid w:val="000D2511"/>
    <w:rsid w:val="000E2281"/>
    <w:rsid w:val="000F776D"/>
    <w:rsid w:val="00100BD2"/>
    <w:rsid w:val="00101D44"/>
    <w:rsid w:val="0011724F"/>
    <w:rsid w:val="002645B8"/>
    <w:rsid w:val="002679A8"/>
    <w:rsid w:val="00281267"/>
    <w:rsid w:val="0028682C"/>
    <w:rsid w:val="002D1148"/>
    <w:rsid w:val="0036237C"/>
    <w:rsid w:val="00390E78"/>
    <w:rsid w:val="003B2C37"/>
    <w:rsid w:val="003D4D99"/>
    <w:rsid w:val="003F6B95"/>
    <w:rsid w:val="004049C8"/>
    <w:rsid w:val="00475127"/>
    <w:rsid w:val="0048085B"/>
    <w:rsid w:val="00510CD1"/>
    <w:rsid w:val="00512B54"/>
    <w:rsid w:val="00591421"/>
    <w:rsid w:val="005C670C"/>
    <w:rsid w:val="006142BD"/>
    <w:rsid w:val="006A6882"/>
    <w:rsid w:val="006C297B"/>
    <w:rsid w:val="006F448A"/>
    <w:rsid w:val="00706893"/>
    <w:rsid w:val="007234B9"/>
    <w:rsid w:val="00760460"/>
    <w:rsid w:val="007633D4"/>
    <w:rsid w:val="0078767A"/>
    <w:rsid w:val="00793A1C"/>
    <w:rsid w:val="007943E0"/>
    <w:rsid w:val="007A0587"/>
    <w:rsid w:val="0080715C"/>
    <w:rsid w:val="008327B8"/>
    <w:rsid w:val="00837649"/>
    <w:rsid w:val="00865578"/>
    <w:rsid w:val="008976EB"/>
    <w:rsid w:val="008D1D7A"/>
    <w:rsid w:val="009B4002"/>
    <w:rsid w:val="009D2265"/>
    <w:rsid w:val="009F2917"/>
    <w:rsid w:val="00A70A2F"/>
    <w:rsid w:val="00A7372B"/>
    <w:rsid w:val="00A82519"/>
    <w:rsid w:val="00AE2D5B"/>
    <w:rsid w:val="00AF0F4D"/>
    <w:rsid w:val="00B2159C"/>
    <w:rsid w:val="00B413D9"/>
    <w:rsid w:val="00BB1E62"/>
    <w:rsid w:val="00BB4913"/>
    <w:rsid w:val="00BD4F09"/>
    <w:rsid w:val="00BD51A3"/>
    <w:rsid w:val="00BF0D47"/>
    <w:rsid w:val="00C469C2"/>
    <w:rsid w:val="00C93F79"/>
    <w:rsid w:val="00CE7326"/>
    <w:rsid w:val="00D977B7"/>
    <w:rsid w:val="00DD75DD"/>
    <w:rsid w:val="00E54D96"/>
    <w:rsid w:val="00EB5F92"/>
    <w:rsid w:val="00EC42D1"/>
    <w:rsid w:val="00F409E7"/>
    <w:rsid w:val="00F42D10"/>
    <w:rsid w:val="00F52370"/>
    <w:rsid w:val="00F82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09FF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20F9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styleId="BalloonText">
    <w:name w:val="Balloon Text"/>
    <w:basedOn w:val="Normal"/>
    <w:semiHidden/>
    <w:rsid w:val="00091595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0915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91595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FB1CA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B1CA7"/>
    <w:rPr>
      <w:color w:val="800080"/>
      <w:u w:val="single"/>
    </w:rPr>
  </w:style>
  <w:style w:type="character" w:customStyle="1" w:styleId="apple-style-span">
    <w:name w:val="apple-style-span"/>
    <w:basedOn w:val="DefaultParagraphFont"/>
    <w:rsid w:val="003C368D"/>
  </w:style>
  <w:style w:type="character" w:customStyle="1" w:styleId="WhiteCharacterSpacing">
    <w:name w:val="White Character Spacing"/>
    <w:rsid w:val="00894D88"/>
    <w:rPr>
      <w:color w:val="FFFFFF"/>
      <w:spacing w:val="8"/>
    </w:rPr>
  </w:style>
  <w:style w:type="paragraph" w:customStyle="1" w:styleId="Writer">
    <w:name w:val="Writer"/>
    <w:rsid w:val="00894D88"/>
    <w:pPr>
      <w:tabs>
        <w:tab w:val="left" w:pos="540"/>
        <w:tab w:val="left" w:pos="1080"/>
      </w:tabs>
      <w:jc w:val="center"/>
      <w:outlineLvl w:val="0"/>
    </w:pPr>
    <w:rPr>
      <w:rFonts w:ascii="Gill Sans" w:eastAsia="ヒラギノ角ゴ Pro W3" w:hAnsi="Gill Sans"/>
      <w:caps/>
      <w:color w:val="000000"/>
      <w:spacing w:val="36"/>
      <w:sz w:val="36"/>
    </w:rPr>
  </w:style>
  <w:style w:type="table" w:styleId="TableGrid">
    <w:name w:val="Table Grid"/>
    <w:basedOn w:val="TableNormal"/>
    <w:uiPriority w:val="59"/>
    <w:rsid w:val="00EF1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F0273"/>
    <w:rPr>
      <w:i/>
      <w:iCs/>
    </w:rPr>
  </w:style>
  <w:style w:type="paragraph" w:styleId="ListParagraph">
    <w:name w:val="List Paragraph"/>
    <w:basedOn w:val="Normal"/>
    <w:uiPriority w:val="34"/>
    <w:qFormat/>
    <w:rsid w:val="00100BD2"/>
    <w:pPr>
      <w:ind w:left="720"/>
      <w:contextualSpacing/>
    </w:pPr>
    <w:rPr>
      <w:rFonts w:ascii="Cambria" w:eastAsia="Cambria" w:hAnsi="Cambria"/>
    </w:rPr>
  </w:style>
  <w:style w:type="character" w:customStyle="1" w:styleId="textjob-1-3">
    <w:name w:val="text job-1-3"/>
    <w:basedOn w:val="DefaultParagraphFont"/>
    <w:rsid w:val="00100BD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20F9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styleId="BalloonText">
    <w:name w:val="Balloon Text"/>
    <w:basedOn w:val="Normal"/>
    <w:semiHidden/>
    <w:rsid w:val="00091595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0915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91595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FB1CA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B1CA7"/>
    <w:rPr>
      <w:color w:val="800080"/>
      <w:u w:val="single"/>
    </w:rPr>
  </w:style>
  <w:style w:type="character" w:customStyle="1" w:styleId="apple-style-span">
    <w:name w:val="apple-style-span"/>
    <w:basedOn w:val="DefaultParagraphFont"/>
    <w:rsid w:val="003C368D"/>
  </w:style>
  <w:style w:type="character" w:customStyle="1" w:styleId="WhiteCharacterSpacing">
    <w:name w:val="White Character Spacing"/>
    <w:rsid w:val="00894D88"/>
    <w:rPr>
      <w:color w:val="FFFFFF"/>
      <w:spacing w:val="8"/>
    </w:rPr>
  </w:style>
  <w:style w:type="paragraph" w:customStyle="1" w:styleId="Writer">
    <w:name w:val="Writer"/>
    <w:rsid w:val="00894D88"/>
    <w:pPr>
      <w:tabs>
        <w:tab w:val="left" w:pos="540"/>
        <w:tab w:val="left" w:pos="1080"/>
      </w:tabs>
      <w:jc w:val="center"/>
      <w:outlineLvl w:val="0"/>
    </w:pPr>
    <w:rPr>
      <w:rFonts w:ascii="Gill Sans" w:eastAsia="ヒラギノ角ゴ Pro W3" w:hAnsi="Gill Sans"/>
      <w:caps/>
      <w:color w:val="000000"/>
      <w:spacing w:val="36"/>
      <w:sz w:val="36"/>
    </w:rPr>
  </w:style>
  <w:style w:type="table" w:styleId="TableGrid">
    <w:name w:val="Table Grid"/>
    <w:basedOn w:val="TableNormal"/>
    <w:uiPriority w:val="59"/>
    <w:rsid w:val="00EF1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F0273"/>
    <w:rPr>
      <w:i/>
      <w:iCs/>
    </w:rPr>
  </w:style>
  <w:style w:type="paragraph" w:styleId="ListParagraph">
    <w:name w:val="List Paragraph"/>
    <w:basedOn w:val="Normal"/>
    <w:uiPriority w:val="34"/>
    <w:qFormat/>
    <w:rsid w:val="00100BD2"/>
    <w:pPr>
      <w:ind w:left="720"/>
      <w:contextualSpacing/>
    </w:pPr>
    <w:rPr>
      <w:rFonts w:ascii="Cambria" w:eastAsia="Cambria" w:hAnsi="Cambria"/>
    </w:rPr>
  </w:style>
  <w:style w:type="character" w:customStyle="1" w:styleId="textjob-1-3">
    <w:name w:val="text job-1-3"/>
    <w:basedOn w:val="DefaultParagraphFont"/>
    <w:rsid w:val="00100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3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C52FFC-0877-AF42-9D3B-4E94AC59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Macintosh Word</Application>
  <DocSecurity>0</DocSecurity>
  <Lines>2</Lines>
  <Paragraphs>1</Paragraphs>
  <ScaleCrop>false</ScaleCrop>
  <Company>Central Peninsula Church</Company>
  <LinksUpToDate>false</LinksUpToDate>
  <CharactersWithSpaces>419</CharactersWithSpaces>
  <SharedDoc>false</SharedDoc>
  <HLinks>
    <vt:vector size="12" baseType="variant">
      <vt:variant>
        <vt:i4>7536746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http://www.youtube.com/watch?v=2f132zcWNUk</vt:lpwstr>
      </vt:variant>
      <vt:variant>
        <vt:lpwstr/>
      </vt:variant>
      <vt:variant>
        <vt:i4>2228284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http://www.youtube.com/watch?v=0ppXNv9hDMU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5: Ephesians 4:17 – 5:20</dc:title>
  <dc:subject/>
  <dc:creator>Norma Bufford</dc:creator>
  <cp:keywords/>
  <dc:description/>
  <cp:lastModifiedBy>Nora Jang</cp:lastModifiedBy>
  <cp:revision>2</cp:revision>
  <cp:lastPrinted>2016-01-19T17:02:00Z</cp:lastPrinted>
  <dcterms:created xsi:type="dcterms:W3CDTF">2016-01-24T01:16:00Z</dcterms:created>
  <dcterms:modified xsi:type="dcterms:W3CDTF">2016-01-24T01:16:00Z</dcterms:modified>
</cp:coreProperties>
</file>